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271B36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1C8DE9F3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824F90" w:rsidRPr="00824F90">
        <w:rPr>
          <w:rFonts w:cs="Calibri"/>
          <w:b/>
          <w:lang w:val="hy-AM"/>
        </w:rPr>
        <w:t>ԵԲԳԿ-ԷԱՃԱՊՁԲ-26/31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Strong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6FA6E706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824F90" w:rsidRPr="00824F90">
        <w:rPr>
          <w:rStyle w:val="Strong"/>
          <w:rFonts w:ascii="Calibri" w:hAnsi="Calibri" w:cs="Calibri"/>
          <w:sz w:val="20"/>
          <w:szCs w:val="20"/>
          <w:lang w:val="hy-AM"/>
        </w:rPr>
        <w:t>ԵԲԳԿ-ԷԱՃԱՊՁԲ-26/</w:t>
      </w:r>
      <w:r w:rsidR="00271B36">
        <w:rPr>
          <w:rStyle w:val="Strong"/>
          <w:rFonts w:ascii="Calibri" w:hAnsi="Calibri" w:cs="Calibri"/>
          <w:sz w:val="20"/>
          <w:szCs w:val="20"/>
          <w:lang w:val="hy-AM"/>
        </w:rPr>
        <w:t>39</w:t>
      </w:r>
      <w:r w:rsidR="00824F90" w:rsidRPr="00824F90">
        <w:rPr>
          <w:rStyle w:val="Strong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4F988A6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824F90" w:rsidRP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</w:t>
      </w:r>
      <w:r w:rsidR="00271B36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39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Hyperlink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1B36"/>
    <w:rsid w:val="00272585"/>
    <w:rsid w:val="003067A9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Թամարա Հովեսյան</cp:lastModifiedBy>
  <cp:revision>14</cp:revision>
  <dcterms:created xsi:type="dcterms:W3CDTF">2026-02-19T10:02:00Z</dcterms:created>
  <dcterms:modified xsi:type="dcterms:W3CDTF">2026-04-18T12:30:00Z</dcterms:modified>
  <dc:language>en-US</dc:language>
</cp:coreProperties>
</file>